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7B326E">
        <w:rPr>
          <w:rFonts w:ascii="Times New Roman" w:hAnsi="Times New Roman" w:cs="Times New Roman"/>
          <w:b/>
          <w:sz w:val="28"/>
          <w:szCs w:val="28"/>
        </w:rPr>
        <w:t>МАДОУ № 40 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D70C69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https://ds40-krasnoyarsk-r04.gosweb.gosuslugi.ru/nash-detskiy-sad/nastavnichestvo/</w:t>
              </w:r>
            </w:hyperlink>
            <w:r w:rsidR="00D7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D70C69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https://ds40-krasnoyarsk-r04.gosweb.gosuslugi.ru/svedeniya-ob-obrazovatelnoy-organizatsii/dokumenty/prikaz-o-prodolzhenii-vnedreniya-modeli-nastavnichestva.html</w:t>
              </w:r>
            </w:hyperlink>
            <w:r w:rsidR="00D7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D70C69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https://ds40-krasnoyarsk-r04.gosweb.gosuslugi.ru/svedeniya-ob-obrazovatelnoy-organizatsii/dokumenty/polozhenie-o-sisteme-nastavnichestva-v-madou-40.html</w:t>
              </w:r>
            </w:hyperlink>
            <w:r w:rsidR="00D7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D70C69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https://ds40-krasnoyarsk-r04.gosweb.gosuslugi.ru/svedeniya-ob-obrazovatelnoy-organizatsii/dokumenty/dorozhnaya-karta-realizatsii-modeli-nastavnichestva-2024-2025.html</w:t>
              </w:r>
            </w:hyperlink>
            <w:r w:rsidR="00D7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D70C69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https://ds40-krasnoyarsk-r04.gosweb.gosuslugi.ru/svedeniya-ob-obrazovatelnoy-organizatsii/dokumenty/programma-nastavnichestva-madou-40-na-2024-2025-uch-god.html</w:t>
              </w:r>
            </w:hyperlink>
            <w:r w:rsidR="00D7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D70C69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https://ds40-krasnoyarsk-r04.gosweb.gosuslugi.ru/svedeniya-ob-obrazovatelnoy-organizatsii/dokumenty/prikaz-o-naznachenii-kuratora-i-nastavnikov.html</w:t>
              </w:r>
            </w:hyperlink>
            <w:r w:rsidR="00D7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D70C6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:rsidTr="00D70C69">
        <w:trPr>
          <w:trHeight w:val="1235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D70C69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https://ds40-krasnoyarsk-r04.gosweb.gosuslugi.ru/svedeniya-ob-obrazovatelnoy-organizatsii/dokumenty/kollektivnyy-dogovor.html</w:t>
              </w:r>
            </w:hyperlink>
            <w:r w:rsidR="00D7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D70C69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https://ds40-krasnoyarsk-r04.gosweb.gosuslugi.ru/svedeniya-ob-obrazovatelnoy-organizatsii/dokumenty/prikaz-ob-utverzhdenii-nastavnicheskih-par-2024-2025.html</w:t>
              </w:r>
            </w:hyperlink>
            <w:r w:rsidR="00D7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82DB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DA77F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0562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5F39A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https://ds40-krasnoyarsk-r04.gosweb.gosuslugi.ru/nash-</w:t>
              </w:r>
              <w:r w:rsidRPr="005F39A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detskiy-sad/nastavnichestvo/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0562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0525BB" w:rsidRPr="00DB5D5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https://ds40-krasnoyarsk-r04.gosweb.gosuslugi.ru/svedeniya-ob-obrazovatelnoy-organizatsii/dokumenty/analiticheskaya-spravka-po-itogam-monitoringa-programmy-nastavnichestva.html</w:t>
              </w:r>
            </w:hyperlink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FE700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E700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C1D73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E700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E700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  <w:r w:rsidR="00FE6E4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8,3%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8,3%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C1D73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C1D73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8,3%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).,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C1D73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C1D73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</w:t>
            </w: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7C1D7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 оптимальный уровень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1D73" w:rsidRDefault="007C1D73" w:rsidP="007C1D73">
      <w:pPr>
        <w:pStyle w:val="a4"/>
        <w:ind w:left="-567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Справку</w:t>
      </w:r>
      <w:r w:rsidRPr="009F0107">
        <w:rPr>
          <w:spacing w:val="-8"/>
          <w:sz w:val="20"/>
          <w:szCs w:val="20"/>
        </w:rPr>
        <w:t xml:space="preserve"> </w:t>
      </w:r>
      <w:r w:rsidRPr="009F0107">
        <w:rPr>
          <w:sz w:val="20"/>
          <w:szCs w:val="20"/>
        </w:rPr>
        <w:t>состави</w:t>
      </w:r>
      <w:proofErr w:type="gramStart"/>
      <w:r w:rsidRPr="009F0107">
        <w:rPr>
          <w:sz w:val="20"/>
          <w:szCs w:val="20"/>
        </w:rPr>
        <w:t>л(</w:t>
      </w:r>
      <w:proofErr w:type="gramEnd"/>
      <w:r w:rsidRPr="009F0107">
        <w:rPr>
          <w:sz w:val="20"/>
          <w:szCs w:val="20"/>
        </w:rPr>
        <w:t>а)</w:t>
      </w:r>
      <w:r>
        <w:rPr>
          <w:sz w:val="20"/>
          <w:szCs w:val="20"/>
        </w:rPr>
        <w:t>:</w:t>
      </w:r>
    </w:p>
    <w:p w:rsidR="007C1D73" w:rsidRPr="005F6573" w:rsidRDefault="007C1D73" w:rsidP="007C1D73">
      <w:pPr>
        <w:pStyle w:val="a4"/>
        <w:ind w:left="-567"/>
        <w:jc w:val="both"/>
        <w:rPr>
          <w:sz w:val="20"/>
          <w:szCs w:val="20"/>
          <w:u w:val="single"/>
        </w:rPr>
      </w:pPr>
      <w:r w:rsidRPr="005F6573">
        <w:rPr>
          <w:sz w:val="20"/>
          <w:szCs w:val="20"/>
          <w:u w:val="single"/>
        </w:rPr>
        <w:t>Михайлова Мария Васильевна, заместитель заведующего по УВР, 2698689</w:t>
      </w:r>
    </w:p>
    <w:p w:rsidR="007C1D73" w:rsidRPr="009F0107" w:rsidRDefault="007C1D73" w:rsidP="007C1D73">
      <w:pPr>
        <w:pStyle w:val="a4"/>
        <w:ind w:left="-567"/>
        <w:jc w:val="both"/>
        <w:rPr>
          <w:sz w:val="20"/>
          <w:szCs w:val="20"/>
        </w:rPr>
      </w:pPr>
    </w:p>
    <w:p w:rsidR="007C1D73" w:rsidRPr="009F0107" w:rsidRDefault="007C1D73" w:rsidP="007C1D73">
      <w:pPr>
        <w:pStyle w:val="a4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Дата – 02.06.2025г.</w:t>
      </w:r>
    </w:p>
    <w:p w:rsidR="007C1D73" w:rsidRDefault="007C1D73" w:rsidP="007C1D73">
      <w:pPr>
        <w:pStyle w:val="a4"/>
        <w:ind w:left="-567"/>
        <w:jc w:val="both"/>
        <w:rPr>
          <w:sz w:val="20"/>
          <w:szCs w:val="20"/>
        </w:rPr>
      </w:pPr>
    </w:p>
    <w:p w:rsidR="007C1D73" w:rsidRDefault="007C1D73" w:rsidP="007C1D73">
      <w:pPr>
        <w:pStyle w:val="a4"/>
        <w:ind w:left="-567"/>
        <w:jc w:val="both"/>
        <w:rPr>
          <w:sz w:val="20"/>
          <w:szCs w:val="20"/>
        </w:rPr>
      </w:pPr>
    </w:p>
    <w:p w:rsidR="007C1D73" w:rsidRDefault="007C1D73" w:rsidP="007C1D73">
      <w:pPr>
        <w:pStyle w:val="a4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Заведующий МАДОУ № 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О.В. Ганус</w:t>
      </w:r>
    </w:p>
    <w:p w:rsidR="007C1D73" w:rsidRDefault="007C1D73" w:rsidP="007C1D73">
      <w:pPr>
        <w:pStyle w:val="a4"/>
        <w:ind w:left="-567"/>
        <w:jc w:val="both"/>
        <w:rPr>
          <w:sz w:val="20"/>
          <w:szCs w:val="20"/>
        </w:rPr>
      </w:pPr>
    </w:p>
    <w:p w:rsidR="007C1D73" w:rsidRDefault="007C1D73" w:rsidP="007C1D73">
      <w:pPr>
        <w:pStyle w:val="a4"/>
        <w:ind w:left="-567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«_</w:t>
      </w:r>
      <w:r>
        <w:rPr>
          <w:sz w:val="20"/>
          <w:szCs w:val="20"/>
        </w:rPr>
        <w:t>02</w:t>
      </w:r>
      <w:r w:rsidRPr="009F0107">
        <w:rPr>
          <w:sz w:val="20"/>
          <w:szCs w:val="20"/>
        </w:rPr>
        <w:t>_»____</w:t>
      </w:r>
      <w:r>
        <w:rPr>
          <w:sz w:val="20"/>
          <w:szCs w:val="20"/>
        </w:rPr>
        <w:t>06_____2025г.</w:t>
      </w:r>
    </w:p>
    <w:p w:rsidR="007C1D73" w:rsidRPr="009F0107" w:rsidRDefault="007C1D73" w:rsidP="007C1D73">
      <w:pPr>
        <w:pStyle w:val="a4"/>
        <w:ind w:left="-567"/>
        <w:jc w:val="both"/>
        <w:rPr>
          <w:sz w:val="20"/>
          <w:szCs w:val="20"/>
        </w:rPr>
      </w:pPr>
    </w:p>
    <w:p w:rsidR="007C1D73" w:rsidRPr="009F0107" w:rsidRDefault="007C1D73" w:rsidP="007C1D73">
      <w:pPr>
        <w:pStyle w:val="a4"/>
        <w:ind w:left="-567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МП</w:t>
      </w:r>
    </w:p>
    <w:p w:rsidR="00366B46" w:rsidRDefault="00366B46" w:rsidP="007C1D73">
      <w:pPr>
        <w:pStyle w:val="a4"/>
        <w:ind w:left="-567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70562B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42EC5"/>
    <w:rsid w:val="000525BB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0562B"/>
    <w:rsid w:val="0073056E"/>
    <w:rsid w:val="00734D1C"/>
    <w:rsid w:val="007366EE"/>
    <w:rsid w:val="00782DBE"/>
    <w:rsid w:val="00797801"/>
    <w:rsid w:val="007A2312"/>
    <w:rsid w:val="007B326E"/>
    <w:rsid w:val="007C1D73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80E4E"/>
    <w:rsid w:val="00A911D3"/>
    <w:rsid w:val="00B10818"/>
    <w:rsid w:val="00B11F47"/>
    <w:rsid w:val="00B236B1"/>
    <w:rsid w:val="00C42C57"/>
    <w:rsid w:val="00C603A8"/>
    <w:rsid w:val="00CB336E"/>
    <w:rsid w:val="00D45618"/>
    <w:rsid w:val="00D70C69"/>
    <w:rsid w:val="00DA77F9"/>
    <w:rsid w:val="00E11073"/>
    <w:rsid w:val="00E12D03"/>
    <w:rsid w:val="00F62DC2"/>
    <w:rsid w:val="00F65A33"/>
    <w:rsid w:val="00F92A65"/>
    <w:rsid w:val="00F97297"/>
    <w:rsid w:val="00FA2174"/>
    <w:rsid w:val="00FB7C7B"/>
    <w:rsid w:val="00FE6E4A"/>
    <w:rsid w:val="00FE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0-krasnoyarsk-r04.gosweb.gosuslugi.ru/svedeniya-ob-obrazovatelnoy-organizatsii/dokumenty/dorozhnaya-karta-realizatsii-modeli-nastavnichestva-2024-2025.html" TargetMode="External"/><Relationship Id="rId13" Type="http://schemas.openxmlformats.org/officeDocument/2006/relationships/hyperlink" Target="https://ds40-krasnoyarsk-r04.gosweb.gosuslugi.ru/nash-detskiy-sad/nastavniche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40-krasnoyarsk-r04.gosweb.gosuslugi.ru/svedeniya-ob-obrazovatelnoy-organizatsii/dokumenty/polozhenie-o-sisteme-nastavnichestva-v-madou-40.html" TargetMode="External"/><Relationship Id="rId12" Type="http://schemas.openxmlformats.org/officeDocument/2006/relationships/hyperlink" Target="https://ds40-krasnoyarsk-r04.gosweb.gosuslugi.ru/svedeniya-ob-obrazovatelnoy-organizatsii/dokumenty/prikaz-ob-utverzhdenii-nastavnicheskih-par-2024-2025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40-krasnoyarsk-r04.gosweb.gosuslugi.ru/svedeniya-ob-obrazovatelnoy-organizatsii/dokumenty/prikaz-o-prodolzhenii-vnedreniya-modeli-nastavnichestva.html" TargetMode="External"/><Relationship Id="rId11" Type="http://schemas.openxmlformats.org/officeDocument/2006/relationships/hyperlink" Target="https://ds40-krasnoyarsk-r04.gosweb.gosuslugi.ru/svedeniya-ob-obrazovatelnoy-organizatsii/dokumenty/kollektivnyy-dogovor.html" TargetMode="External"/><Relationship Id="rId5" Type="http://schemas.openxmlformats.org/officeDocument/2006/relationships/hyperlink" Target="https://ds40-krasnoyarsk-r04.gosweb.gosuslugi.ru/nash-detskiy-sad/nastavnichestv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s40-krasnoyarsk-r04.gosweb.gosuslugi.ru/svedeniya-ob-obrazovatelnoy-organizatsii/dokumenty/prikaz-o-naznachenii-kuratora-i-nastav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40-krasnoyarsk-r04.gosweb.gosuslugi.ru/svedeniya-ob-obrazovatelnoy-organizatsii/dokumenty/programma-nastavnichestva-madou-40-na-2024-2025-uch-god.html" TargetMode="External"/><Relationship Id="rId14" Type="http://schemas.openxmlformats.org/officeDocument/2006/relationships/hyperlink" Target="https://ds40-krasnoyarsk-r04.gosweb.gosuslugi.ru/svedeniya-ob-obrazovatelnoy-organizatsii/dokumenty/analiticheskaya-spravka-po-itogam-monitoringa-programmy-nastavnich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Васильевна</cp:lastModifiedBy>
  <cp:revision>22</cp:revision>
  <dcterms:created xsi:type="dcterms:W3CDTF">2024-11-19T09:49:00Z</dcterms:created>
  <dcterms:modified xsi:type="dcterms:W3CDTF">2025-06-02T06:03:00Z</dcterms:modified>
</cp:coreProperties>
</file>